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1B3A" w:rsidRDefault="00E7239F" w:rsidP="00E7239F">
      <w:pPr>
        <w:jc w:val="center"/>
        <w:rPr>
          <w:b/>
          <w:sz w:val="28"/>
          <w:szCs w:val="28"/>
        </w:rPr>
      </w:pPr>
      <w:r>
        <w:rPr>
          <w:b/>
          <w:sz w:val="28"/>
          <w:szCs w:val="28"/>
        </w:rPr>
        <w:t>Character Design – Avatar</w:t>
      </w:r>
    </w:p>
    <w:p w:rsidR="00611B3A" w:rsidRDefault="00611B3A" w:rsidP="00611B3A">
      <w:pPr>
        <w:rPr>
          <w:b/>
        </w:rPr>
      </w:pPr>
      <w:r>
        <w:rPr>
          <w:b/>
        </w:rPr>
        <w:t>Executive Summary:</w:t>
      </w:r>
    </w:p>
    <w:p w:rsidR="00611B3A" w:rsidRDefault="00611B3A" w:rsidP="00611B3A">
      <w:pPr>
        <w:ind w:firstLine="720"/>
      </w:pPr>
      <w:r>
        <w:t>The character is a happy-go-lucky and innocent protagonist, thrown into a magical world to do a job, and will embark on an epic journey under the noses and floorboards of a human-sized society. He will jump across shelves, squeeze between pages, and encounter many unique characters in The Wizard’s study.</w:t>
      </w:r>
    </w:p>
    <w:p w:rsidR="00611B3A" w:rsidRPr="00866FFE" w:rsidRDefault="00866FFE" w:rsidP="00611B3A">
      <w:r>
        <w:rPr>
          <w:b/>
        </w:rPr>
        <w:t>Detailed Description:</w:t>
      </w:r>
    </w:p>
    <w:p w:rsidR="00E7239F" w:rsidRDefault="00E7239F" w:rsidP="00611B3A">
      <w:pPr>
        <w:ind w:firstLine="720"/>
      </w:pPr>
      <w:r>
        <w:t>The main character was created by The Wizard; a jar of magical ink was spilled all over The Wizard’s study by his mischievous cat, and so he imbues the last drop of ink in the jar with a bit of magic, turning it into the avatar, and assigning it the task of cleaning up the rest of the rogue ink.</w:t>
      </w:r>
    </w:p>
    <w:p w:rsidR="00866FFE" w:rsidRDefault="00BE2A46" w:rsidP="00E7239F">
      <w:r>
        <w:tab/>
      </w:r>
      <w:r w:rsidR="00866FFE">
        <w:t>The character is made of magical ink, and will possess abilities one would associate with such a substance. It will be able to deform itself to fit the situation, and when in the environment of the magical books, it will be able to take on the color it is in contact with and use it to its advantage. Being magical, when infused with a color, it will take on certain powers that it must use to solve puzzles or defeat enemies.</w:t>
      </w:r>
    </w:p>
    <w:p w:rsidR="00866FFE" w:rsidRDefault="00866FFE" w:rsidP="00E7239F">
      <w:r>
        <w:tab/>
        <w:t xml:space="preserve">The character will be a gooey, shiny black, and will not take on a solid form. It will be very amorphous, but humanoid, such that it could easily be thought of as either male or female, or neither. The character will be of a very small scale, perhaps one or two inches. It will be lanky and lithe, for an example, see attached concept art. </w:t>
      </w:r>
    </w:p>
    <w:p w:rsidR="00866FFE" w:rsidRDefault="00866FFE" w:rsidP="00E7239F">
      <w:r>
        <w:tab/>
        <w:t>The avatar will be incapable of direct speech, but will be able to produce small noises and use body language to convey or evoke emotion. It will interact with many other small inhabitants of The Wizard’s study, who will be overbearing and impose their opinions on the avatar, putting words into his mouth.</w:t>
      </w:r>
    </w:p>
    <w:p w:rsidR="00826CF9" w:rsidRDefault="00866FFE" w:rsidP="00E7239F">
      <w:r>
        <w:tab/>
        <w:t xml:space="preserve">The avatar will be </w:t>
      </w:r>
      <w:r w:rsidR="00826CF9">
        <w:t>reserved and curious, but not shy. Almost a newborn, the avatar will express strong curiosity and joy at anything newly encountered, inspiring a sense of charm in the player. The avatar’s small stature will allow the player to see a world they might take for granted through different eyes, giving them a new appreciation.</w:t>
      </w:r>
    </w:p>
    <w:p w:rsidR="00E7239F" w:rsidRPr="00E7239F" w:rsidRDefault="00826CF9" w:rsidP="00E7239F">
      <w:r>
        <w:tab/>
      </w:r>
      <w:bookmarkStart w:id="0" w:name="_GoBack"/>
      <w:bookmarkEnd w:id="0"/>
      <w:r w:rsidR="00866FFE">
        <w:t xml:space="preserve"> </w:t>
      </w:r>
    </w:p>
    <w:sectPr w:rsidR="00E7239F" w:rsidRPr="00E7239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7"/>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6B25"/>
    <w:rsid w:val="00230593"/>
    <w:rsid w:val="00611B3A"/>
    <w:rsid w:val="00826CF9"/>
    <w:rsid w:val="00866FFE"/>
    <w:rsid w:val="00BE2A46"/>
    <w:rsid w:val="00BF5E04"/>
    <w:rsid w:val="00D56B25"/>
    <w:rsid w:val="00E723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60</TotalTime>
  <Pages>1</Pages>
  <Words>312</Words>
  <Characters>1782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Grayson J Bond</dc:creator>
  <cp:lastModifiedBy>Grayson J Bond</cp:lastModifiedBy>
  <cp:revision>2</cp:revision>
  <dcterms:created xsi:type="dcterms:W3CDTF">2011-02-01T04:25:00Z</dcterms:created>
  <dcterms:modified xsi:type="dcterms:W3CDTF">2011-02-01T05:25:00Z</dcterms:modified>
</cp:coreProperties>
</file>